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EF4" w:rsidRDefault="00B26EF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30809" cy="1291590"/>
            <wp:effectExtent l="0" t="0" r="7620" b="3810"/>
            <wp:wrapTight wrapText="bothSides">
              <wp:wrapPolygon edited="0">
                <wp:start x="0" y="0"/>
                <wp:lineTo x="0" y="21345"/>
                <wp:lineTo x="21399" y="21345"/>
                <wp:lineTo x="2139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IAŁE O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809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EF4" w:rsidRPr="00B26EF4" w:rsidRDefault="00B26EF4" w:rsidP="00B26EF4">
      <w:pPr>
        <w:rPr>
          <w:sz w:val="32"/>
          <w:szCs w:val="32"/>
        </w:rPr>
      </w:pPr>
      <w:r w:rsidRPr="00B26EF4">
        <w:rPr>
          <w:sz w:val="32"/>
          <w:szCs w:val="32"/>
        </w:rPr>
        <w:tab/>
      </w:r>
      <w:r w:rsidRPr="00B26EF4">
        <w:rPr>
          <w:b/>
          <w:sz w:val="32"/>
          <w:szCs w:val="32"/>
        </w:rPr>
        <w:t>Fundacja GUARDIAN</w:t>
      </w:r>
      <w:r w:rsidRPr="00B26EF4">
        <w:rPr>
          <w:sz w:val="32"/>
          <w:szCs w:val="32"/>
        </w:rPr>
        <w:br/>
        <w:t>Klub Strzelecki</w:t>
      </w:r>
      <w:r w:rsidRPr="00B26EF4">
        <w:rPr>
          <w:sz w:val="32"/>
          <w:szCs w:val="32"/>
        </w:rPr>
        <w:br/>
        <w:t>w Białej Podlaskiej</w:t>
      </w:r>
    </w:p>
    <w:p w:rsidR="007A0E5A" w:rsidRDefault="00B26EF4" w:rsidP="00B26EF4">
      <w:pPr>
        <w:tabs>
          <w:tab w:val="left" w:pos="1545"/>
        </w:tabs>
        <w:rPr>
          <w:sz w:val="32"/>
          <w:szCs w:val="32"/>
        </w:rPr>
      </w:pPr>
      <w:r w:rsidRPr="00B26EF4">
        <w:rPr>
          <w:sz w:val="32"/>
          <w:szCs w:val="32"/>
        </w:rPr>
        <w:tab/>
      </w:r>
    </w:p>
    <w:p w:rsidR="00B26EF4" w:rsidRPr="00392622" w:rsidRDefault="00B26EF4" w:rsidP="00B26EF4">
      <w:pPr>
        <w:tabs>
          <w:tab w:val="left" w:pos="1545"/>
        </w:tabs>
        <w:jc w:val="center"/>
        <w:rPr>
          <w:b/>
          <w:color w:val="538135" w:themeColor="accent6" w:themeShade="BF"/>
          <w:sz w:val="32"/>
          <w:szCs w:val="32"/>
        </w:rPr>
      </w:pPr>
      <w:r w:rsidRPr="002B3788">
        <w:rPr>
          <w:b/>
          <w:color w:val="4472C4" w:themeColor="accent5"/>
          <w:sz w:val="32"/>
          <w:szCs w:val="32"/>
        </w:rPr>
        <w:t>Regulamin zawodów strzeleckich z kalendarza LZSS</w:t>
      </w:r>
      <w:r w:rsidR="00392622" w:rsidRPr="002B3788">
        <w:rPr>
          <w:b/>
          <w:color w:val="4472C4" w:themeColor="accent5"/>
          <w:sz w:val="32"/>
          <w:szCs w:val="32"/>
        </w:rPr>
        <w:br/>
      </w:r>
      <w:r w:rsidR="00392622" w:rsidRPr="00392622">
        <w:rPr>
          <w:b/>
          <w:color w:val="538135" w:themeColor="accent6" w:themeShade="BF"/>
          <w:sz w:val="32"/>
          <w:szCs w:val="32"/>
        </w:rPr>
        <w:t>3GUN GUARDIAN CUP</w:t>
      </w:r>
      <w:r w:rsidR="00725F70">
        <w:rPr>
          <w:b/>
          <w:color w:val="538135" w:themeColor="accent6" w:themeShade="BF"/>
          <w:sz w:val="32"/>
          <w:szCs w:val="32"/>
        </w:rPr>
        <w:t xml:space="preserve"> </w:t>
      </w:r>
      <w:r w:rsidR="003B39A6">
        <w:rPr>
          <w:b/>
          <w:color w:val="538135" w:themeColor="accent6" w:themeShade="BF"/>
          <w:sz w:val="32"/>
          <w:szCs w:val="32"/>
        </w:rPr>
        <w:t>V</w:t>
      </w:r>
    </w:p>
    <w:p w:rsidR="00B26EF4" w:rsidRDefault="00725F70" w:rsidP="00B26EF4">
      <w:pPr>
        <w:tabs>
          <w:tab w:val="left" w:pos="15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w dniu 17 września</w:t>
      </w:r>
      <w:r w:rsidR="002A0C40">
        <w:rPr>
          <w:sz w:val="32"/>
          <w:szCs w:val="32"/>
        </w:rPr>
        <w:t xml:space="preserve"> 2017</w:t>
      </w:r>
      <w:r w:rsidR="00B26EF4">
        <w:rPr>
          <w:sz w:val="32"/>
          <w:szCs w:val="32"/>
        </w:rPr>
        <w:t>r.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Organizatorzy:</w:t>
      </w:r>
    </w:p>
    <w:p w:rsidR="00B26EF4" w:rsidRPr="00B26EF4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Fundacja GUARDIAN Biała Podlaska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 xml:space="preserve"> we współpracy z </w:t>
      </w:r>
      <w:proofErr w:type="spellStart"/>
      <w:r w:rsidR="002B3788">
        <w:rPr>
          <w:rFonts w:ascii="Arial" w:eastAsia="Times New Roman" w:hAnsi="Arial" w:cs="Arial"/>
          <w:sz w:val="28"/>
          <w:szCs w:val="28"/>
          <w:lang w:eastAsia="pl-PL"/>
        </w:rPr>
        <w:t>Tactical</w:t>
      </w:r>
      <w:proofErr w:type="spellEnd"/>
      <w:r w:rsidR="002B3788">
        <w:rPr>
          <w:rFonts w:ascii="Arial" w:eastAsia="Times New Roman" w:hAnsi="Arial" w:cs="Arial"/>
          <w:sz w:val="28"/>
          <w:szCs w:val="28"/>
          <w:lang w:eastAsia="pl-PL"/>
        </w:rPr>
        <w:t xml:space="preserve"> Team’45</w:t>
      </w:r>
      <w:r w:rsidR="00392622"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II.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Cel zawodów: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Popularyzacja i promocja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strzelectwa sportowego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Rywalizacja sportowa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CB310E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Integracja środowisk strzeleckich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z różnych klubów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Uzyskanie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pamiątkowych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pucharów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, </w:t>
      </w:r>
    </w:p>
    <w:p w:rsidR="00B26EF4" w:rsidRPr="00B26EF4" w:rsidRDefault="00B26EF4" w:rsidP="00CB310E">
      <w:pPr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 w:rsidRPr="00CB310E">
        <w:rPr>
          <w:rFonts w:ascii="Arial" w:eastAsia="Times New Roman" w:hAnsi="Arial" w:cs="Arial"/>
          <w:sz w:val="28"/>
          <w:szCs w:val="28"/>
          <w:lang w:eastAsia="pl-PL"/>
        </w:rPr>
        <w:t xml:space="preserve">  Doskonalenie umiejętności strzeleckich w s</w:t>
      </w:r>
      <w:r w:rsidR="00392622">
        <w:rPr>
          <w:rFonts w:ascii="Arial" w:eastAsia="Times New Roman" w:hAnsi="Arial" w:cs="Arial"/>
          <w:sz w:val="28"/>
          <w:szCs w:val="28"/>
          <w:lang w:eastAsia="pl-PL"/>
        </w:rPr>
        <w:t xml:space="preserve">połeczeństwie, 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III. Termin i miejsce zawodów:</w:t>
      </w:r>
    </w:p>
    <w:p w:rsidR="00B26EF4" w:rsidRPr="00B26EF4" w:rsidRDefault="000903C0" w:rsidP="00B26EF4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1</w:t>
      </w:r>
      <w:r w:rsidR="00725F70">
        <w:rPr>
          <w:rFonts w:ascii="Arial" w:eastAsia="Times New Roman" w:hAnsi="Arial" w:cs="Arial"/>
          <w:sz w:val="28"/>
          <w:szCs w:val="28"/>
          <w:lang w:eastAsia="pl-PL"/>
        </w:rPr>
        <w:t>7 września</w:t>
      </w:r>
      <w:r w:rsidR="002A0C40">
        <w:rPr>
          <w:rFonts w:ascii="Arial" w:eastAsia="Times New Roman" w:hAnsi="Arial" w:cs="Arial"/>
          <w:sz w:val="28"/>
          <w:szCs w:val="28"/>
          <w:lang w:eastAsia="pl-PL"/>
        </w:rPr>
        <w:t xml:space="preserve"> 2017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r, godz. 9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>.00</w:t>
      </w:r>
    </w:p>
    <w:p w:rsidR="00B26EF4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Strzelnica Fundacji Guardian (teren lotniska w Białej Podlaskiej)</w:t>
      </w:r>
    </w:p>
    <w:p w:rsidR="00882292" w:rsidRPr="00B26EF4" w:rsidRDefault="00882292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B26EF4" w:rsidRPr="00B26EF4" w:rsidRDefault="00392622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IV. 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Zawody otwarte dla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:</w:t>
      </w:r>
    </w:p>
    <w:p w:rsidR="00B26EF4" w:rsidRPr="00B26EF4" w:rsidRDefault="00400199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członków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klubów strzeleckich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posiadających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licencje strzeleckie lub patenty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 strzeleckie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.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:rsidR="00400199" w:rsidRDefault="00400199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V. Zasady finansowania:</w:t>
      </w:r>
    </w:p>
    <w:p w:rsidR="00400199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Warunkiem uczestn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ictwa jest uiszczenie opłaty startowej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w dniu zawodów</w:t>
      </w:r>
      <w:r w:rsidR="008B3E25">
        <w:rPr>
          <w:rFonts w:ascii="Arial" w:eastAsia="Times New Roman" w:hAnsi="Arial" w:cs="Arial"/>
          <w:sz w:val="28"/>
          <w:szCs w:val="28"/>
          <w:lang w:eastAsia="pl-PL"/>
        </w:rPr>
        <w:t xml:space="preserve"> oraz dodatkowej opłaty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 xml:space="preserve"> w</w:t>
      </w:r>
      <w:r w:rsidR="008B3E25">
        <w:rPr>
          <w:rFonts w:ascii="Arial" w:eastAsia="Times New Roman" w:hAnsi="Arial" w:cs="Arial"/>
          <w:sz w:val="28"/>
          <w:szCs w:val="28"/>
          <w:lang w:eastAsia="pl-PL"/>
        </w:rPr>
        <w:t xml:space="preserve"> przypadku korzystania z amunicji organizatora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br/>
        <w:t>1. osoby posiada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jące własną broń i amunicję – </w:t>
      </w:r>
      <w:r w:rsidR="00C87782">
        <w:rPr>
          <w:rFonts w:ascii="Arial" w:eastAsia="Times New Roman" w:hAnsi="Arial" w:cs="Arial"/>
          <w:sz w:val="28"/>
          <w:szCs w:val="28"/>
          <w:lang w:eastAsia="pl-PL"/>
        </w:rPr>
        <w:t xml:space="preserve">wpisowe 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1</w:t>
      </w:r>
      <w:r w:rsidR="00725F70">
        <w:rPr>
          <w:rFonts w:ascii="Arial" w:eastAsia="Times New Roman" w:hAnsi="Arial" w:cs="Arial"/>
          <w:sz w:val="28"/>
          <w:szCs w:val="28"/>
          <w:lang w:eastAsia="pl-PL"/>
        </w:rPr>
        <w:t>3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>0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zł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br/>
        <w:t>2. osoby korzystające z bron</w:t>
      </w:r>
      <w:r w:rsidR="00D915E4">
        <w:rPr>
          <w:rFonts w:ascii="Arial" w:eastAsia="Times New Roman" w:hAnsi="Arial" w:cs="Arial"/>
          <w:sz w:val="28"/>
          <w:szCs w:val="28"/>
          <w:lang w:eastAsia="pl-PL"/>
        </w:rPr>
        <w:t>i i amunicji organizatorów – 1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t>4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0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zł</w:t>
      </w:r>
    </w:p>
    <w:p w:rsidR="00C87782" w:rsidRDefault="003B6E48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Amunicja: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  <w:t>pistolet – 63szt. – 55</w:t>
      </w:r>
      <w:r w:rsidR="00725F70">
        <w:rPr>
          <w:rFonts w:ascii="Arial" w:eastAsia="Times New Roman" w:hAnsi="Arial" w:cs="Arial"/>
          <w:sz w:val="28"/>
          <w:szCs w:val="28"/>
          <w:lang w:eastAsia="pl-PL"/>
        </w:rPr>
        <w:t>zł</w:t>
      </w:r>
      <w:r w:rsidR="00725F70">
        <w:rPr>
          <w:rFonts w:ascii="Arial" w:eastAsia="Times New Roman" w:hAnsi="Arial" w:cs="Arial"/>
          <w:sz w:val="28"/>
          <w:szCs w:val="28"/>
          <w:lang w:eastAsia="pl-PL"/>
        </w:rPr>
        <w:br/>
        <w:t>karabin – 40sz</w:t>
      </w:r>
      <w:r>
        <w:rPr>
          <w:rFonts w:ascii="Arial" w:eastAsia="Times New Roman" w:hAnsi="Arial" w:cs="Arial"/>
          <w:sz w:val="28"/>
          <w:szCs w:val="28"/>
          <w:lang w:eastAsia="pl-PL"/>
        </w:rPr>
        <w:t>t. – 50zł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  <w:t>strzelba – 30szt. – 35</w:t>
      </w:r>
      <w:bookmarkStart w:id="0" w:name="_GoBack"/>
      <w:bookmarkEnd w:id="0"/>
      <w:r w:rsidR="003E5FE2">
        <w:rPr>
          <w:rFonts w:ascii="Arial" w:eastAsia="Times New Roman" w:hAnsi="Arial" w:cs="Arial"/>
          <w:sz w:val="28"/>
          <w:szCs w:val="28"/>
          <w:lang w:eastAsia="pl-PL"/>
        </w:rPr>
        <w:t>zł</w:t>
      </w:r>
    </w:p>
    <w:p w:rsidR="00400199" w:rsidRDefault="00400199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B77558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lastRenderedPageBreak/>
        <w:t>V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I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. Konkurencje w strzelaniu do tarcz oraz celów reaktywnych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 w kategorii standard 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i open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bez podziału zawodników ze względu 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 xml:space="preserve">na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wiek</w:t>
      </w:r>
      <w:r w:rsidR="00B77558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FF6098" w:rsidRPr="00B26EF4" w:rsidRDefault="00FF6098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a) Klasa OPEN – otwarta klasa sprzętowa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>,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nieograniczona ilość amunicji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 xml:space="preserve"> (możliwe </w:t>
      </w:r>
      <w:proofErr w:type="spellStart"/>
      <w:r w:rsidR="00D955B5">
        <w:rPr>
          <w:rFonts w:ascii="Arial" w:eastAsia="Times New Roman" w:hAnsi="Arial" w:cs="Arial"/>
          <w:sz w:val="28"/>
          <w:szCs w:val="28"/>
          <w:lang w:eastAsia="pl-PL"/>
        </w:rPr>
        <w:t>dostrzeliwanie</w:t>
      </w:r>
      <w:proofErr w:type="spellEnd"/>
      <w:r w:rsidR="00D955B5">
        <w:rPr>
          <w:rFonts w:ascii="Arial" w:eastAsia="Times New Roman" w:hAnsi="Arial" w:cs="Arial"/>
          <w:sz w:val="28"/>
          <w:szCs w:val="28"/>
          <w:lang w:eastAsia="pl-PL"/>
        </w:rPr>
        <w:t>)</w:t>
      </w:r>
      <w:r>
        <w:rPr>
          <w:rFonts w:ascii="Arial" w:eastAsia="Times New Roman" w:hAnsi="Arial" w:cs="Arial"/>
          <w:sz w:val="28"/>
          <w:szCs w:val="28"/>
          <w:lang w:eastAsia="pl-PL"/>
        </w:rPr>
        <w:t>, dozwolone korzystanie z celowników optycznych i optoelektronicznych bez powiększenia (x1) – Amunicja własna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b) Klasa STANDARD – broń bez przyrządów optycznych i optoelektronicznych. </w:t>
      </w:r>
      <w:r w:rsidR="00B77558">
        <w:rPr>
          <w:rFonts w:ascii="Arial" w:eastAsia="Times New Roman" w:hAnsi="Arial" w:cs="Arial"/>
          <w:sz w:val="28"/>
          <w:szCs w:val="28"/>
          <w:lang w:eastAsia="pl-PL"/>
        </w:rPr>
        <w:t xml:space="preserve">Dozwolone wyłącznie mechaniczne przyrządy celownicze. 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t xml:space="preserve">Strzelby wyłącznie typu pump </w:t>
      </w:r>
      <w:proofErr w:type="spellStart"/>
      <w:r w:rsidR="000903C0">
        <w:rPr>
          <w:rFonts w:ascii="Arial" w:eastAsia="Times New Roman" w:hAnsi="Arial" w:cs="Arial"/>
          <w:sz w:val="28"/>
          <w:szCs w:val="28"/>
          <w:lang w:eastAsia="pl-PL"/>
        </w:rPr>
        <w:t>action</w:t>
      </w:r>
      <w:proofErr w:type="spellEnd"/>
      <w:r w:rsidR="000903C0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Strzelanie na określoną ilość strzałów </w:t>
      </w:r>
      <w:r w:rsidR="00C87782">
        <w:rPr>
          <w:rFonts w:ascii="Arial" w:eastAsia="Times New Roman" w:hAnsi="Arial" w:cs="Arial"/>
          <w:sz w:val="28"/>
          <w:szCs w:val="28"/>
          <w:lang w:eastAsia="pl-PL"/>
        </w:rPr>
        <w:t xml:space="preserve">(bez </w:t>
      </w:r>
      <w:proofErr w:type="spellStart"/>
      <w:r w:rsidR="00C87782">
        <w:rPr>
          <w:rFonts w:ascii="Arial" w:eastAsia="Times New Roman" w:hAnsi="Arial" w:cs="Arial"/>
          <w:sz w:val="28"/>
          <w:szCs w:val="28"/>
          <w:lang w:eastAsia="pl-PL"/>
        </w:rPr>
        <w:t>dostrzeliwania</w:t>
      </w:r>
      <w:proofErr w:type="spellEnd"/>
      <w:r w:rsidR="00C87782">
        <w:rPr>
          <w:rFonts w:ascii="Arial" w:eastAsia="Times New Roman" w:hAnsi="Arial" w:cs="Arial"/>
          <w:sz w:val="28"/>
          <w:szCs w:val="28"/>
          <w:lang w:eastAsia="pl-PL"/>
        </w:rPr>
        <w:t xml:space="preserve">) </w:t>
      </w:r>
    </w:p>
    <w:p w:rsidR="00B26EF4" w:rsidRPr="00B26EF4" w:rsidRDefault="0000791B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1.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Pistolet centralnego zapłonu</w:t>
      </w:r>
      <w:r w:rsidR="00725F70">
        <w:rPr>
          <w:rFonts w:ascii="Arial" w:eastAsia="Times New Roman" w:hAnsi="Arial" w:cs="Arial"/>
          <w:sz w:val="28"/>
          <w:szCs w:val="28"/>
          <w:lang w:eastAsia="pl-PL"/>
        </w:rPr>
        <w:t xml:space="preserve"> – 63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strzałów</w:t>
      </w:r>
    </w:p>
    <w:p w:rsidR="00B26EF4" w:rsidRDefault="0000791B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2. </w:t>
      </w:r>
      <w:r w:rsidR="00725F70">
        <w:rPr>
          <w:rFonts w:ascii="Arial" w:eastAsia="Times New Roman" w:hAnsi="Arial" w:cs="Arial"/>
          <w:sz w:val="28"/>
          <w:szCs w:val="28"/>
          <w:lang w:eastAsia="pl-PL"/>
        </w:rPr>
        <w:t>Karabin centralnego zapłonu – 40</w:t>
      </w:r>
      <w:r w:rsidR="00F62D0C">
        <w:rPr>
          <w:rFonts w:ascii="Arial" w:eastAsia="Times New Roman" w:hAnsi="Arial" w:cs="Arial"/>
          <w:sz w:val="28"/>
          <w:szCs w:val="28"/>
          <w:lang w:eastAsia="pl-PL"/>
        </w:rPr>
        <w:t xml:space="preserve"> strzałów</w:t>
      </w:r>
    </w:p>
    <w:p w:rsidR="00D955B5" w:rsidRDefault="00725F70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3. Strzelba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– 30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t xml:space="preserve"> strzały</w:t>
      </w:r>
      <w:r w:rsidR="00684618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684618">
        <w:rPr>
          <w:rFonts w:ascii="Arial" w:eastAsia="Times New Roman" w:hAnsi="Arial" w:cs="Arial"/>
          <w:sz w:val="28"/>
          <w:szCs w:val="28"/>
          <w:lang w:eastAsia="pl-PL"/>
        </w:rPr>
        <w:br/>
        <w:t>St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>anowiska: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1. </w:t>
      </w:r>
      <w:r w:rsidR="00325244">
        <w:rPr>
          <w:rFonts w:ascii="Arial" w:eastAsia="Times New Roman" w:hAnsi="Arial" w:cs="Arial"/>
          <w:sz w:val="28"/>
          <w:szCs w:val="28"/>
          <w:lang w:eastAsia="pl-PL"/>
        </w:rPr>
        <w:t>s</w:t>
      </w:r>
      <w:r w:rsidR="009E5947">
        <w:rPr>
          <w:rFonts w:ascii="Arial" w:eastAsia="Times New Roman" w:hAnsi="Arial" w:cs="Arial"/>
          <w:sz w:val="28"/>
          <w:szCs w:val="28"/>
          <w:lang w:eastAsia="pl-PL"/>
        </w:rPr>
        <w:t xml:space="preserve">trzelba </w:t>
      </w:r>
      <w:proofErr w:type="spellStart"/>
      <w:r w:rsidR="009E5947"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 w:rsidR="009E5947">
        <w:rPr>
          <w:rFonts w:ascii="Arial" w:eastAsia="Times New Roman" w:hAnsi="Arial" w:cs="Arial"/>
          <w:sz w:val="28"/>
          <w:szCs w:val="28"/>
          <w:lang w:eastAsia="pl-PL"/>
        </w:rPr>
        <w:t xml:space="preserve"> 8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>,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9E5947">
        <w:rPr>
          <w:rFonts w:ascii="Arial" w:eastAsia="Times New Roman" w:hAnsi="Arial" w:cs="Arial"/>
          <w:sz w:val="28"/>
          <w:szCs w:val="28"/>
          <w:lang w:eastAsia="pl-PL"/>
        </w:rPr>
        <w:t>pistolet 12, karabin 10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br/>
        <w:t>2.</w:t>
      </w:r>
      <w:r w:rsidR="00D56DE9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9E5947">
        <w:rPr>
          <w:rFonts w:ascii="Arial" w:eastAsia="Times New Roman" w:hAnsi="Arial" w:cs="Arial"/>
          <w:sz w:val="28"/>
          <w:szCs w:val="28"/>
          <w:lang w:eastAsia="pl-PL"/>
        </w:rPr>
        <w:t xml:space="preserve">strzelba </w:t>
      </w:r>
      <w:proofErr w:type="spellStart"/>
      <w:r w:rsidR="009E5947"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 w:rsidR="009E5947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t>6,</w:t>
      </w:r>
      <w:r w:rsidR="009E5947">
        <w:rPr>
          <w:rFonts w:ascii="Arial" w:eastAsia="Times New Roman" w:hAnsi="Arial" w:cs="Arial"/>
          <w:sz w:val="28"/>
          <w:szCs w:val="28"/>
          <w:lang w:eastAsia="pl-PL"/>
        </w:rPr>
        <w:t xml:space="preserve"> pistolet 14,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 xml:space="preserve">3. </w:t>
      </w:r>
      <w:r w:rsidR="00D56DE9">
        <w:rPr>
          <w:rFonts w:ascii="Arial" w:eastAsia="Times New Roman" w:hAnsi="Arial" w:cs="Arial"/>
          <w:sz w:val="28"/>
          <w:szCs w:val="28"/>
          <w:lang w:eastAsia="pl-PL"/>
        </w:rPr>
        <w:t xml:space="preserve">pistolet </w:t>
      </w:r>
      <w:r w:rsidR="00BA7C80">
        <w:rPr>
          <w:rFonts w:ascii="Arial" w:eastAsia="Times New Roman" w:hAnsi="Arial" w:cs="Arial"/>
          <w:sz w:val="28"/>
          <w:szCs w:val="28"/>
          <w:lang w:eastAsia="pl-PL"/>
        </w:rPr>
        <w:t>15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t>,</w:t>
      </w:r>
      <w:r w:rsidR="00BA7C80">
        <w:rPr>
          <w:rFonts w:ascii="Arial" w:eastAsia="Times New Roman" w:hAnsi="Arial" w:cs="Arial"/>
          <w:sz w:val="28"/>
          <w:szCs w:val="28"/>
          <w:lang w:eastAsia="pl-PL"/>
        </w:rPr>
        <w:t xml:space="preserve"> karabin 10,</w:t>
      </w:r>
    </w:p>
    <w:p w:rsidR="00325244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4. </w:t>
      </w:r>
      <w:r w:rsidR="00BA7C80">
        <w:rPr>
          <w:rFonts w:ascii="Arial" w:eastAsia="Times New Roman" w:hAnsi="Arial" w:cs="Arial"/>
          <w:sz w:val="28"/>
          <w:szCs w:val="28"/>
          <w:lang w:eastAsia="pl-PL"/>
        </w:rPr>
        <w:t xml:space="preserve">strzelba </w:t>
      </w:r>
      <w:proofErr w:type="spellStart"/>
      <w:r w:rsidR="00BA7C80"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 w:rsidR="00BA7C80">
        <w:rPr>
          <w:rFonts w:ascii="Arial" w:eastAsia="Times New Roman" w:hAnsi="Arial" w:cs="Arial"/>
          <w:sz w:val="28"/>
          <w:szCs w:val="28"/>
          <w:lang w:eastAsia="pl-PL"/>
        </w:rPr>
        <w:t xml:space="preserve"> 16,</w:t>
      </w:r>
    </w:p>
    <w:p w:rsidR="00325244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5. </w:t>
      </w:r>
      <w:r w:rsidR="00684618">
        <w:rPr>
          <w:rFonts w:ascii="Arial" w:eastAsia="Times New Roman" w:hAnsi="Arial" w:cs="Arial"/>
          <w:sz w:val="28"/>
          <w:szCs w:val="28"/>
          <w:lang w:eastAsia="pl-PL"/>
        </w:rPr>
        <w:t xml:space="preserve">karabin </w:t>
      </w:r>
      <w:r w:rsidR="00BA7C80">
        <w:rPr>
          <w:rFonts w:ascii="Arial" w:eastAsia="Times New Roman" w:hAnsi="Arial" w:cs="Arial"/>
          <w:sz w:val="28"/>
          <w:szCs w:val="28"/>
          <w:lang w:eastAsia="pl-PL"/>
        </w:rPr>
        <w:t>12</w:t>
      </w:r>
      <w:r w:rsidR="00325244">
        <w:rPr>
          <w:rFonts w:ascii="Arial" w:eastAsia="Times New Roman" w:hAnsi="Arial" w:cs="Arial"/>
          <w:sz w:val="28"/>
          <w:szCs w:val="28"/>
          <w:lang w:eastAsia="pl-PL"/>
        </w:rPr>
        <w:t>,</w:t>
      </w:r>
      <w:r w:rsidR="00BA7C80">
        <w:rPr>
          <w:rFonts w:ascii="Arial" w:eastAsia="Times New Roman" w:hAnsi="Arial" w:cs="Arial"/>
          <w:sz w:val="28"/>
          <w:szCs w:val="28"/>
          <w:lang w:eastAsia="pl-PL"/>
        </w:rPr>
        <w:t xml:space="preserve"> pistolet 13</w:t>
      </w:r>
      <w:r w:rsidR="0032524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:rsidR="00325244" w:rsidRDefault="0032524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6. </w:t>
      </w:r>
      <w:r w:rsidR="00BA7C80">
        <w:rPr>
          <w:rFonts w:ascii="Arial" w:eastAsia="Times New Roman" w:hAnsi="Arial" w:cs="Arial"/>
          <w:sz w:val="28"/>
          <w:szCs w:val="28"/>
          <w:lang w:eastAsia="pl-PL"/>
        </w:rPr>
        <w:t>karabin 8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t>,</w:t>
      </w:r>
      <w:r w:rsidR="00BA7C80">
        <w:rPr>
          <w:rFonts w:ascii="Arial" w:eastAsia="Times New Roman" w:hAnsi="Arial" w:cs="Arial"/>
          <w:sz w:val="28"/>
          <w:szCs w:val="28"/>
          <w:lang w:eastAsia="pl-PL"/>
        </w:rPr>
        <w:t xml:space="preserve"> pistolet 9</w:t>
      </w:r>
    </w:p>
    <w:p w:rsidR="0000791B" w:rsidRPr="00B26EF4" w:rsidRDefault="0000791B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VII. Nagrody i wyróżnienia.</w:t>
      </w:r>
    </w:p>
    <w:p w:rsidR="002A71CC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a)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Puchary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za zajęcie miejsc 1, 2 i 3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w klasyfikacji łącznej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pistolet, karabin, strzelba </w:t>
      </w:r>
      <w:proofErr w:type="spellStart"/>
      <w:r w:rsidR="002A71CC"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- kategoria Standard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D955B5" w:rsidRDefault="00D955B5" w:rsidP="00D955B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b)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Puchary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za zajęcie miejsc 1, 2 i 3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w klasyfikacji łącznej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pistolet, karabin, strzelba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- kategoria Open.</w:t>
      </w:r>
    </w:p>
    <w:p w:rsidR="00D955B5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2A71CC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B26EF4" w:rsidRPr="00B26EF4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VIII. Sprawy organizacyjne: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Uczestnictwo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należy zgłaszać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pocztą elektroniczną na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e-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mail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: </w:t>
      </w:r>
    </w:p>
    <w:p w:rsidR="00B26EF4" w:rsidRPr="00B26EF4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guardian@guardian.mil.pl</w:t>
      </w:r>
    </w:p>
    <w:p w:rsidR="002A71CC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lub</w:t>
      </w:r>
      <w:r w:rsidR="00FE77D8">
        <w:rPr>
          <w:rFonts w:ascii="Arial" w:eastAsia="Times New Roman" w:hAnsi="Arial" w:cs="Arial"/>
          <w:sz w:val="28"/>
          <w:szCs w:val="28"/>
          <w:lang w:eastAsia="pl-PL"/>
        </w:rPr>
        <w:t xml:space="preserve"> w dniu rozgrywania konkurencji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w biurze zawodów.</w:t>
      </w:r>
    </w:p>
    <w:p w:rsidR="002A71CC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2A71CC" w:rsidRPr="002A71CC" w:rsidRDefault="002A71CC" w:rsidP="00854012">
      <w:pPr>
        <w:rPr>
          <w:rFonts w:ascii="Arial" w:eastAsia="Times New Roman" w:hAnsi="Arial" w:cs="Arial"/>
          <w:sz w:val="30"/>
          <w:szCs w:val="30"/>
          <w:lang w:eastAsia="pl-PL"/>
        </w:rPr>
      </w:pPr>
      <w:r w:rsidRPr="00854012">
        <w:rPr>
          <w:rFonts w:ascii="Arial" w:eastAsia="Times New Roman" w:hAnsi="Arial" w:cs="Arial"/>
          <w:sz w:val="28"/>
          <w:szCs w:val="28"/>
          <w:lang w:eastAsia="pl-PL"/>
        </w:rPr>
        <w:t xml:space="preserve">IX. </w:t>
      </w:r>
      <w:r w:rsidRPr="00854012">
        <w:rPr>
          <w:rFonts w:ascii="Arial" w:eastAsia="Times New Roman" w:hAnsi="Arial" w:cs="Arial"/>
          <w:sz w:val="30"/>
          <w:szCs w:val="30"/>
          <w:lang w:eastAsia="pl-PL"/>
        </w:rPr>
        <w:t>Zawody zostan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przeprowadzone </w:t>
      </w:r>
      <w:r w:rsidR="005B5E54">
        <w:rPr>
          <w:rFonts w:ascii="Arial" w:eastAsia="Times New Roman" w:hAnsi="Arial" w:cs="Arial"/>
          <w:sz w:val="30"/>
          <w:szCs w:val="30"/>
          <w:lang w:eastAsia="pl-PL"/>
        </w:rPr>
        <w:t>w oparciu o niniejszy regulamin oraz zasady bezpieczeństwa.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.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br/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br/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Ochronniki słuchu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i oczu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 obowiązują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wszystkich zawodników. 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(z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apewnia</w:t>
      </w:r>
      <w:r w:rsidR="00D955B5">
        <w:rPr>
          <w:rFonts w:ascii="Arial" w:eastAsia="Times New Roman" w:hAnsi="Arial" w:cs="Arial"/>
          <w:sz w:val="30"/>
          <w:szCs w:val="30"/>
          <w:lang w:eastAsia="pl-PL"/>
        </w:rPr>
        <w:t>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organizator</w:t>
      </w:r>
      <w:r w:rsidR="00D955B5">
        <w:rPr>
          <w:rFonts w:ascii="Arial" w:eastAsia="Times New Roman" w:hAnsi="Arial" w:cs="Arial"/>
          <w:sz w:val="30"/>
          <w:szCs w:val="30"/>
          <w:lang w:eastAsia="pl-PL"/>
        </w:rPr>
        <w:t>zy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)</w:t>
      </w:r>
    </w:p>
    <w:p w:rsidR="002A71CC" w:rsidRPr="002A71CC" w:rsidRDefault="00854012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854012">
        <w:rPr>
          <w:rFonts w:ascii="Arial" w:eastAsia="Times New Roman" w:hAnsi="Arial" w:cs="Arial"/>
          <w:sz w:val="30"/>
          <w:szCs w:val="30"/>
          <w:lang w:eastAsia="pl-PL"/>
        </w:rPr>
        <w:t>Każdy zawodnik ma obowiązek zapoznać się regulaminem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 strzelnicy</w:t>
      </w:r>
      <w:r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i bezwzględnie go przestrzegać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. </w:t>
      </w:r>
    </w:p>
    <w:p w:rsidR="002A71CC" w:rsidRPr="002A71CC" w:rsidRDefault="002A71CC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2A71CC">
        <w:rPr>
          <w:rFonts w:ascii="Arial" w:eastAsia="Times New Roman" w:hAnsi="Arial" w:cs="Arial"/>
          <w:sz w:val="30"/>
          <w:szCs w:val="30"/>
          <w:lang w:eastAsia="pl-PL"/>
        </w:rPr>
        <w:lastRenderedPageBreak/>
        <w:t>Wszystkie sprawy nie ujęte w regulaminie zostaną</w:t>
      </w:r>
    </w:p>
    <w:p w:rsidR="002A71CC" w:rsidRPr="002A71CC" w:rsidRDefault="00854012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30"/>
          <w:szCs w:val="30"/>
          <w:lang w:eastAsia="pl-PL"/>
        </w:rPr>
        <w:t>p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>rzedstawione</w:t>
      </w:r>
      <w:r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podczas otwarcia zawodów. </w:t>
      </w:r>
    </w:p>
    <w:p w:rsidR="002A71CC" w:rsidRDefault="002A71CC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2A71CC">
        <w:rPr>
          <w:rFonts w:ascii="Arial" w:eastAsia="Times New Roman" w:hAnsi="Arial" w:cs="Arial"/>
          <w:sz w:val="30"/>
          <w:szCs w:val="30"/>
          <w:lang w:eastAsia="pl-PL"/>
        </w:rPr>
        <w:t>Wszelkie spory rozstrzygają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sędziowie, decyzja głównego sędziego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jest nieodwołalna. </w:t>
      </w:r>
    </w:p>
    <w:p w:rsidR="00FE77D8" w:rsidRDefault="00FE77D8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</w:p>
    <w:p w:rsidR="00FE77D8" w:rsidRPr="002A71CC" w:rsidRDefault="00FE77D8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30"/>
          <w:szCs w:val="30"/>
          <w:lang w:eastAsia="pl-PL"/>
        </w:rPr>
        <w:t>Serdecznie zapraszamy</w:t>
      </w:r>
      <w:r>
        <w:rPr>
          <w:rFonts w:ascii="Arial" w:eastAsia="Times New Roman" w:hAnsi="Arial" w:cs="Arial"/>
          <w:sz w:val="30"/>
          <w:szCs w:val="30"/>
          <w:lang w:eastAsia="pl-PL"/>
        </w:rPr>
        <w:br/>
      </w:r>
      <w:r w:rsidRPr="00FE77D8">
        <w:rPr>
          <w:rFonts w:ascii="Arial" w:eastAsia="Times New Roman" w:hAnsi="Arial" w:cs="Arial"/>
          <w:color w:val="385623" w:themeColor="accent6" w:themeShade="80"/>
          <w:sz w:val="30"/>
          <w:szCs w:val="30"/>
          <w:lang w:eastAsia="pl-PL"/>
        </w:rPr>
        <w:t>Fundacja Guardian</w:t>
      </w:r>
    </w:p>
    <w:p w:rsidR="002A71CC" w:rsidRPr="00B26EF4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sectPr w:rsidR="002A71CC" w:rsidRPr="00B26E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5BB" w:rsidRDefault="00A325BB" w:rsidP="00B26EF4">
      <w:pPr>
        <w:spacing w:after="0" w:line="240" w:lineRule="auto"/>
      </w:pPr>
      <w:r>
        <w:separator/>
      </w:r>
    </w:p>
  </w:endnote>
  <w:endnote w:type="continuationSeparator" w:id="0">
    <w:p w:rsidR="00A325BB" w:rsidRDefault="00A325BB" w:rsidP="00B26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5BB" w:rsidRDefault="00A325BB" w:rsidP="00B26EF4">
      <w:pPr>
        <w:spacing w:after="0" w:line="240" w:lineRule="auto"/>
      </w:pPr>
      <w:r>
        <w:separator/>
      </w:r>
    </w:p>
  </w:footnote>
  <w:footnote w:type="continuationSeparator" w:id="0">
    <w:p w:rsidR="00A325BB" w:rsidRDefault="00A325BB" w:rsidP="00B26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A325B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1" o:spid="_x0000_s2050" type="#_x0000_t75" style="position:absolute;margin-left:0;margin-top:0;width:453.35pt;height:475.8pt;z-index:-251657216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A325B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2" o:spid="_x0000_s2051" type="#_x0000_t75" style="position:absolute;margin-left:0;margin-top:0;width:453.35pt;height:475.8pt;z-index:-251656192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A325B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0" o:spid="_x0000_s2049" type="#_x0000_t75" style="position:absolute;margin-left:0;margin-top:0;width:453.35pt;height:475.8pt;z-index:-251658240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EF4"/>
    <w:rsid w:val="0000791B"/>
    <w:rsid w:val="000903C0"/>
    <w:rsid w:val="001B1DD2"/>
    <w:rsid w:val="002A04CB"/>
    <w:rsid w:val="002A0C40"/>
    <w:rsid w:val="002A6133"/>
    <w:rsid w:val="002A71CC"/>
    <w:rsid w:val="002B3788"/>
    <w:rsid w:val="00325244"/>
    <w:rsid w:val="00392622"/>
    <w:rsid w:val="003A487A"/>
    <w:rsid w:val="003B3666"/>
    <w:rsid w:val="003B39A6"/>
    <w:rsid w:val="003B6E48"/>
    <w:rsid w:val="003E5FE2"/>
    <w:rsid w:val="00400199"/>
    <w:rsid w:val="005B3531"/>
    <w:rsid w:val="005B5E54"/>
    <w:rsid w:val="00616CDE"/>
    <w:rsid w:val="00684618"/>
    <w:rsid w:val="0071099A"/>
    <w:rsid w:val="00725F70"/>
    <w:rsid w:val="00774F0B"/>
    <w:rsid w:val="007A0E5A"/>
    <w:rsid w:val="007A3942"/>
    <w:rsid w:val="008147DA"/>
    <w:rsid w:val="00854012"/>
    <w:rsid w:val="00882292"/>
    <w:rsid w:val="008B3E25"/>
    <w:rsid w:val="009E5947"/>
    <w:rsid w:val="00A325BB"/>
    <w:rsid w:val="00B26EF4"/>
    <w:rsid w:val="00B30E2A"/>
    <w:rsid w:val="00B75380"/>
    <w:rsid w:val="00B77558"/>
    <w:rsid w:val="00B841BA"/>
    <w:rsid w:val="00BA7C80"/>
    <w:rsid w:val="00C87782"/>
    <w:rsid w:val="00CB310E"/>
    <w:rsid w:val="00D56DE9"/>
    <w:rsid w:val="00D915E4"/>
    <w:rsid w:val="00D955B5"/>
    <w:rsid w:val="00E57BE7"/>
    <w:rsid w:val="00F62D0C"/>
    <w:rsid w:val="00FE77D8"/>
    <w:rsid w:val="00FF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3D0412B-6107-415B-8C33-A94479B92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F4"/>
  </w:style>
  <w:style w:type="paragraph" w:styleId="Stopka">
    <w:name w:val="footer"/>
    <w:basedOn w:val="Normalny"/>
    <w:link w:val="Stopka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F4"/>
  </w:style>
  <w:style w:type="paragraph" w:styleId="Akapitzlist">
    <w:name w:val="List Paragraph"/>
    <w:basedOn w:val="Normalny"/>
    <w:uiPriority w:val="34"/>
    <w:qFormat/>
    <w:rsid w:val="00CB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22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26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</Pages>
  <Words>422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Winkler</dc:creator>
  <cp:keywords/>
  <dc:description/>
  <cp:lastModifiedBy>Marek Winkler</cp:lastModifiedBy>
  <cp:revision>18</cp:revision>
  <dcterms:created xsi:type="dcterms:W3CDTF">2016-10-07T10:20:00Z</dcterms:created>
  <dcterms:modified xsi:type="dcterms:W3CDTF">2017-09-16T20:06:00Z</dcterms:modified>
</cp:coreProperties>
</file>